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6640" w14:textId="77777777" w:rsidR="00DC311D" w:rsidRDefault="00000000">
      <w:pPr>
        <w:tabs>
          <w:tab w:val="left" w:pos="7080"/>
        </w:tabs>
        <w:jc w:val="center"/>
        <w:rPr>
          <w:rFonts w:ascii="楷体" w:eastAsia="楷体" w:hAnsi="楷体" w:cs="楷体"/>
          <w:b/>
          <w:sz w:val="36"/>
        </w:rPr>
      </w:pPr>
      <w:r>
        <w:rPr>
          <w:rFonts w:ascii="楷体" w:eastAsia="楷体" w:hAnsi="楷体" w:cs="楷体" w:hint="eastAsia"/>
          <w:b/>
          <w:sz w:val="36"/>
        </w:rPr>
        <w:t xml:space="preserve"> 初探刺绣课程教案</w:t>
      </w:r>
    </w:p>
    <w:p w14:paraId="292171E7" w14:textId="77777777" w:rsidR="00DC311D" w:rsidRDefault="00DC311D">
      <w:pPr>
        <w:tabs>
          <w:tab w:val="left" w:pos="7080"/>
        </w:tabs>
        <w:jc w:val="center"/>
        <w:rPr>
          <w:rFonts w:ascii="楷体" w:eastAsia="楷体" w:hAnsi="楷体" w:cs="楷体"/>
          <w:sz w:val="24"/>
        </w:rPr>
      </w:pPr>
    </w:p>
    <w:tbl>
      <w:tblPr>
        <w:tblW w:w="97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4766"/>
        <w:gridCol w:w="770"/>
        <w:gridCol w:w="722"/>
        <w:gridCol w:w="2280"/>
      </w:tblGrid>
      <w:tr w:rsidR="00DC311D" w14:paraId="369B5789" w14:textId="77777777">
        <w:trPr>
          <w:cantSplit/>
          <w:trHeight w:val="375"/>
        </w:trPr>
        <w:tc>
          <w:tcPr>
            <w:tcW w:w="5948" w:type="dxa"/>
            <w:gridSpan w:val="2"/>
            <w:vMerge w:val="restart"/>
            <w:vAlign w:val="center"/>
          </w:tcPr>
          <w:p w14:paraId="031B7DCB" w14:textId="77777777" w:rsidR="00DC311D" w:rsidRDefault="00000000">
            <w:pPr>
              <w:spacing w:line="360" w:lineRule="auto"/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授课题目：初探刺绣</w:t>
            </w:r>
          </w:p>
        </w:tc>
        <w:tc>
          <w:tcPr>
            <w:tcW w:w="1492" w:type="dxa"/>
            <w:gridSpan w:val="2"/>
            <w:vAlign w:val="center"/>
          </w:tcPr>
          <w:p w14:paraId="50B5842D" w14:textId="77777777" w:rsidR="00DC311D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授课时间</w:t>
            </w:r>
          </w:p>
        </w:tc>
        <w:tc>
          <w:tcPr>
            <w:tcW w:w="2280" w:type="dxa"/>
            <w:vAlign w:val="center"/>
          </w:tcPr>
          <w:p w14:paraId="5E9C8B5D" w14:textId="77777777" w:rsidR="00DC311D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40分钟</w:t>
            </w:r>
          </w:p>
        </w:tc>
      </w:tr>
      <w:tr w:rsidR="00DC311D" w14:paraId="3A5A6F38" w14:textId="77777777">
        <w:trPr>
          <w:cantSplit/>
          <w:trHeight w:val="516"/>
        </w:trPr>
        <w:tc>
          <w:tcPr>
            <w:tcW w:w="5948" w:type="dxa"/>
            <w:gridSpan w:val="2"/>
            <w:vMerge/>
          </w:tcPr>
          <w:p w14:paraId="0079FA11" w14:textId="77777777" w:rsidR="00DC311D" w:rsidRDefault="00DC311D">
            <w:pPr>
              <w:tabs>
                <w:tab w:val="left" w:pos="7080"/>
              </w:tabs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627B02BD" w14:textId="77777777" w:rsidR="00DC311D" w:rsidRDefault="00000000">
            <w:pPr>
              <w:tabs>
                <w:tab w:val="left" w:pos="7080"/>
              </w:tabs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授课对象</w:t>
            </w:r>
          </w:p>
        </w:tc>
        <w:tc>
          <w:tcPr>
            <w:tcW w:w="2280" w:type="dxa"/>
            <w:vAlign w:val="center"/>
          </w:tcPr>
          <w:p w14:paraId="2424FF14" w14:textId="77777777" w:rsidR="00DC311D" w:rsidRDefault="00000000">
            <w:pPr>
              <w:tabs>
                <w:tab w:val="left" w:pos="7080"/>
              </w:tabs>
              <w:ind w:firstLineChars="200" w:firstLine="48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四年级</w:t>
            </w:r>
          </w:p>
        </w:tc>
      </w:tr>
      <w:tr w:rsidR="00DC311D" w14:paraId="66E9BA18" w14:textId="77777777">
        <w:trPr>
          <w:trHeight w:val="1403"/>
        </w:trPr>
        <w:tc>
          <w:tcPr>
            <w:tcW w:w="9720" w:type="dxa"/>
            <w:gridSpan w:val="5"/>
          </w:tcPr>
          <w:p w14:paraId="3A697FBA" w14:textId="77777777" w:rsidR="00DC311D" w:rsidRDefault="00000000">
            <w:pPr>
              <w:tabs>
                <w:tab w:val="left" w:pos="7080"/>
              </w:tabs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教学目的：</w:t>
            </w:r>
          </w:p>
          <w:p w14:paraId="7C55C7E0" w14:textId="55DE3AC1" w:rsidR="00DC311D" w:rsidRDefault="00D32443">
            <w:pPr>
              <w:widowControl/>
              <w:numPr>
                <w:ilvl w:val="0"/>
                <w:numId w:val="1"/>
              </w:numPr>
              <w:spacing w:line="300" w:lineRule="auto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知识与技能：</w:t>
            </w:r>
            <w:r w:rsidR="00000000">
              <w:rPr>
                <w:rFonts w:ascii="楷体" w:eastAsia="楷体" w:hAnsi="楷体" w:cs="楷体" w:hint="eastAsia"/>
                <w:color w:val="000000"/>
                <w:sz w:val="24"/>
              </w:rPr>
              <w:t>了解刺绣的应用和发展历史。</w:t>
            </w:r>
          </w:p>
          <w:p w14:paraId="01E1DD41" w14:textId="45B4FC3C" w:rsidR="00DC311D" w:rsidRDefault="00D32443">
            <w:pPr>
              <w:widowControl/>
              <w:numPr>
                <w:ilvl w:val="0"/>
                <w:numId w:val="1"/>
              </w:numPr>
              <w:spacing w:line="300" w:lineRule="auto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过程与方法：</w:t>
            </w:r>
            <w:r w:rsidR="00000000">
              <w:rPr>
                <w:rFonts w:ascii="楷体" w:eastAsia="楷体" w:hAnsi="楷体" w:cs="楷体" w:hint="eastAsia"/>
                <w:color w:val="000000"/>
                <w:sz w:val="24"/>
              </w:rPr>
              <w:t>学习刺绣的基本步骤，掌握手绷的使用方法和五种基本针法。</w:t>
            </w:r>
          </w:p>
          <w:p w14:paraId="50F1CA46" w14:textId="4186B1BF" w:rsidR="00DC311D" w:rsidRDefault="00D32443">
            <w:pPr>
              <w:widowControl/>
              <w:numPr>
                <w:ilvl w:val="0"/>
                <w:numId w:val="1"/>
              </w:numPr>
              <w:spacing w:line="300" w:lineRule="auto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情感态度价值观：</w:t>
            </w:r>
            <w:r w:rsidR="00000000">
              <w:rPr>
                <w:rFonts w:ascii="楷体" w:eastAsia="楷体" w:hAnsi="楷体" w:cs="楷体" w:hint="eastAsia"/>
                <w:color w:val="000000"/>
                <w:sz w:val="24"/>
              </w:rPr>
              <w:t>刺绣学习过程中，锻炼学生多感官协调能力，强化劳动工具安全操作意识，尝试加入自主设计元素，感受劳动创造之美。</w:t>
            </w:r>
          </w:p>
        </w:tc>
      </w:tr>
      <w:tr w:rsidR="00DC311D" w14:paraId="0512FA26" w14:textId="77777777">
        <w:trPr>
          <w:trHeight w:val="540"/>
        </w:trPr>
        <w:tc>
          <w:tcPr>
            <w:tcW w:w="9720" w:type="dxa"/>
            <w:gridSpan w:val="5"/>
            <w:vAlign w:val="center"/>
          </w:tcPr>
          <w:p w14:paraId="2F951352" w14:textId="77777777" w:rsidR="00DC311D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教学安排</w:t>
            </w:r>
          </w:p>
        </w:tc>
      </w:tr>
      <w:tr w:rsidR="00DC311D" w14:paraId="788DADF5" w14:textId="77777777">
        <w:trPr>
          <w:trHeight w:val="540"/>
        </w:trPr>
        <w:tc>
          <w:tcPr>
            <w:tcW w:w="1182" w:type="dxa"/>
            <w:vAlign w:val="center"/>
          </w:tcPr>
          <w:p w14:paraId="4413309D" w14:textId="77777777" w:rsidR="00DC311D" w:rsidRDefault="00000000">
            <w:pPr>
              <w:autoSpaceDE w:val="0"/>
              <w:autoSpaceDN w:val="0"/>
              <w:adjustRightInd w:val="0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课件</w:t>
            </w:r>
          </w:p>
        </w:tc>
        <w:tc>
          <w:tcPr>
            <w:tcW w:w="5536" w:type="dxa"/>
            <w:gridSpan w:val="2"/>
            <w:vAlign w:val="center"/>
          </w:tcPr>
          <w:p w14:paraId="2F3CC257" w14:textId="77777777" w:rsidR="00DC311D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3002" w:type="dxa"/>
            <w:gridSpan w:val="2"/>
            <w:vAlign w:val="center"/>
          </w:tcPr>
          <w:p w14:paraId="48F84C23" w14:textId="77777777" w:rsidR="00DC311D" w:rsidRDefault="00000000">
            <w:pPr>
              <w:autoSpaceDE w:val="0"/>
              <w:autoSpaceDN w:val="0"/>
              <w:adjustRightInd w:val="0"/>
              <w:ind w:firstLineChars="100" w:firstLine="241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学生活动</w:t>
            </w:r>
          </w:p>
        </w:tc>
      </w:tr>
      <w:tr w:rsidR="00DC311D" w14:paraId="7F29A580" w14:textId="77777777">
        <w:trPr>
          <w:trHeight w:val="2212"/>
        </w:trPr>
        <w:tc>
          <w:tcPr>
            <w:tcW w:w="1182" w:type="dxa"/>
          </w:tcPr>
          <w:p w14:paraId="6E5788A3" w14:textId="77777777" w:rsidR="00DC311D" w:rsidRDefault="00000000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P2</w:t>
            </w:r>
          </w:p>
          <w:p w14:paraId="2F21C024" w14:textId="77777777" w:rsidR="00DC311D" w:rsidRDefault="00DC311D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CD4E059" w14:textId="77777777" w:rsidR="00DC311D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P3</w:t>
            </w:r>
          </w:p>
          <w:p w14:paraId="4DAF83CF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1606EFE" w14:textId="77777777" w:rsidR="00DC311D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P4</w:t>
            </w:r>
          </w:p>
          <w:p w14:paraId="4B8EFB76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751BB01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57FE6BD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6C39E2D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9980310" w14:textId="77777777" w:rsidR="00DC311D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P5</w:t>
            </w:r>
          </w:p>
          <w:p w14:paraId="27BA20B4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A857375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CAB0FB7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986D2DF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454845D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966A4F9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1D3BF58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3607979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720DD03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2CBB5EC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C0F0610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76859CD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949B39C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B7C52F9" w14:textId="77777777" w:rsidR="00DC311D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P6</w:t>
            </w:r>
          </w:p>
          <w:p w14:paraId="5B87D221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4951442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636DA67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165849F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E9DB47C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321C207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11D5D3C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E8EA6B4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19E3469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D4D8512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1F6F728" w14:textId="77777777" w:rsidR="00DC311D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P7</w:t>
            </w:r>
          </w:p>
          <w:p w14:paraId="7A74776B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116456C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E723340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E24F11E" w14:textId="77777777" w:rsidR="00DC311D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P8</w:t>
            </w:r>
          </w:p>
          <w:p w14:paraId="1A43080F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898DA2E" w14:textId="77777777" w:rsidR="00DC311D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P9</w:t>
            </w:r>
          </w:p>
          <w:p w14:paraId="3AF6C910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88C470D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88E8834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F0BFB7E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9BC115B" w14:textId="77777777" w:rsidR="00DC311D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P10</w:t>
            </w:r>
          </w:p>
          <w:p w14:paraId="0EF277D9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6EC849F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AA8717F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B16F5A4" w14:textId="77777777" w:rsidR="00DC311D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P11-P27</w:t>
            </w:r>
          </w:p>
          <w:p w14:paraId="6ADA92FB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E459181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DEBF87A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0A82867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E22C737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74173FA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50B2659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7CAE6CB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E04D801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ADF8B89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CF8D346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0CDE95D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67E72D2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C07BA8E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F8CB260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3A3F015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33E1BFD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0C481E4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DB7DE86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1E0743A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AD79BBB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C7E136D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BBC02CE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6C47A3E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A927B75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09716A9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F4D4575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26E8149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46270A9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F88E481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1B302EE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B8424AD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77FCDDF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D09D9B9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DF275C2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99C6E5E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142CC4A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AA3F8F1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F920905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070EBFE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71A4DAE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7230751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5DC98FA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AE56DAF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EADBB9F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A03B5ED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B6725E9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F2602D6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0477F25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1E57926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B655DF4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AD2277D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B41DC0D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8A39917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734F44D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58D0BDB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F0CC141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75E9548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291CD9D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E89CD6F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79B0D85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26253E6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1397B50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53CA752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2EBC6FC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A3D9559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797756F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881180F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B84F781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717D398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81D7636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D4CE988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AA7E02C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54FC2B0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FECB773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74684A1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75AE3C2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4E0906B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6115E51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35C3699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3A75802" w14:textId="77777777" w:rsidR="00DC311D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P28-P29</w:t>
            </w:r>
          </w:p>
          <w:p w14:paraId="05E8290F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67BE03E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956826A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6D5F8D3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9B761BD" w14:textId="77777777" w:rsidR="00DC311D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P30-P31</w:t>
            </w:r>
          </w:p>
          <w:p w14:paraId="7B2D5424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501EA08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57BFF9D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109E130" w14:textId="77777777" w:rsidR="00DC311D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P32</w:t>
            </w:r>
          </w:p>
          <w:p w14:paraId="731095EC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E54745F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9014CA2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1E5C0CF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622BCDD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DB420E8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125F4E15" w14:textId="77777777" w:rsidR="00DC311D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P33-P34</w:t>
            </w:r>
          </w:p>
        </w:tc>
        <w:tc>
          <w:tcPr>
            <w:tcW w:w="5536" w:type="dxa"/>
            <w:gridSpan w:val="2"/>
          </w:tcPr>
          <w:p w14:paraId="6D434162" w14:textId="77777777" w:rsidR="00DC311D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lastRenderedPageBreak/>
              <w:t>第一部分:主题探索 10分钟</w:t>
            </w:r>
          </w:p>
          <w:p w14:paraId="483050ED" w14:textId="77777777" w:rsidR="00DC311D" w:rsidRDefault="00000000">
            <w:pPr>
              <w:numPr>
                <w:ilvl w:val="0"/>
                <w:numId w:val="2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教师提问：</w:t>
            </w:r>
          </w:p>
          <w:p w14:paraId="009D658D" w14:textId="77777777" w:rsidR="00DC311D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生活中，你都见过哪些刺绣相关的物品？</w:t>
            </w:r>
          </w:p>
          <w:p w14:paraId="314D7058" w14:textId="77777777" w:rsidR="00DC311D" w:rsidRDefault="00000000">
            <w:pPr>
              <w:numPr>
                <w:ilvl w:val="0"/>
                <w:numId w:val="2"/>
              </w:num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知识：刺绣发展的历史</w:t>
            </w:r>
          </w:p>
          <w:p w14:paraId="02DBBA90" w14:textId="77777777" w:rsidR="00DC311D" w:rsidRDefault="00000000">
            <w:pPr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4290D614" w14:textId="77777777" w:rsidR="00DC311D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刺绣在中国历史悠久，早在原始社会，人们用纹身、纹面来进行装饰。</w:t>
            </w:r>
          </w:p>
          <w:p w14:paraId="4971A275" w14:textId="77777777" w:rsidR="00DC311D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当有了服装之后，人们发现服装虽然保暖，但是遮盖了身上的花纹，于是开始在衣服上刺绣各种图案。早在4000多年前的章服制度就规定“衣画而震绣”。现存最早的刺绣是荆州马山一号楚墓出土的战国时期的绣品，也就是孔孟生活的时代。这是我国刺绣史上第一个极盛时期，刺绣的工艺已达到很高水平，是丝绸之路上对外运输的重要商品之一。汉代刺绣以开始专业化，技艺突飞猛进，开始展现艺术之美。（大概为刘邦、项羽、司马迁所生活的时代，约2000年前）马王堆汉墓出土的刺绣残片埋藏千年，依然精妙绝伦。</w:t>
            </w:r>
          </w:p>
          <w:p w14:paraId="27724BDB" w14:textId="77777777" w:rsidR="00DC311D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宋代刺绣以当时名人书画为蓝本发展到至臻高峰，堪称绝后，开创了纯审美的画绣，不再只作为物品上的装饰，这都得益于当时绘画艺术的空前繁荣，比如大家耳熟能详的《清明上河图》《千里江山图》都是这一时期的作品。明清时期，刺绣在各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lastRenderedPageBreak/>
              <w:t>地兴起，苏州的苏绣、四川的蜀绣、广东一带的粤绣、湖南的湘绣并称“四大名绣”，其中苏绣最负盛名。中国刺绣还穿越沙漠、远渡重洋，成为中外文化交流的“使者”。</w:t>
            </w:r>
          </w:p>
          <w:p w14:paraId="66D4D2DE" w14:textId="77777777" w:rsidR="00DC311D" w:rsidRDefault="00000000">
            <w:pPr>
              <w:autoSpaceDE w:val="0"/>
              <w:spacing w:line="300" w:lineRule="auto"/>
              <w:ind w:firstLineChars="200" w:firstLine="480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现代刺绣的发展如何呢？我们通过一个小视频了解一下。</w:t>
            </w:r>
          </w:p>
          <w:p w14:paraId="0DAA8557" w14:textId="77777777" w:rsidR="00DC311D" w:rsidRDefault="00DC311D">
            <w:pPr>
              <w:autoSpaceDE w:val="0"/>
              <w:spacing w:line="300" w:lineRule="auto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</w:p>
          <w:p w14:paraId="61CA034A" w14:textId="77777777" w:rsidR="00DC311D" w:rsidRDefault="0000000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第二部分:方法探究 5分钟</w:t>
            </w:r>
          </w:p>
          <w:p w14:paraId="1DED1FED" w14:textId="77777777" w:rsidR="00DC311D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1.展示工具材料</w:t>
            </w:r>
          </w:p>
          <w:p w14:paraId="2CEE8C1C" w14:textId="77777777" w:rsidR="00DC311D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5681CCD0" w14:textId="77777777" w:rsidR="00DC311D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本节课程我们需要准备好以下材料：绣绷、绣线、针和穿针器。</w:t>
            </w:r>
          </w:p>
          <w:p w14:paraId="4C9B1BB5" w14:textId="77777777" w:rsidR="00DC311D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2.展示实践演示视频</w:t>
            </w:r>
          </w:p>
          <w:p w14:paraId="7582C7EA" w14:textId="77777777" w:rsidR="00DC311D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353C620E" w14:textId="77777777" w:rsidR="00DC311D" w:rsidRDefault="00000000">
            <w:pPr>
              <w:tabs>
                <w:tab w:val="left" w:pos="7080"/>
              </w:tabs>
              <w:spacing w:line="300" w:lineRule="auto"/>
              <w:ind w:firstLineChars="200" w:firstLine="480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现在请同学们观看大屏幕上的动手操作视频。</w:t>
            </w:r>
          </w:p>
          <w:p w14:paraId="688A8B46" w14:textId="77777777" w:rsidR="00DC311D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3.重要动作步骤拆解</w:t>
            </w:r>
          </w:p>
          <w:p w14:paraId="260DF49E" w14:textId="77777777" w:rsidR="00DC311D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教师讲解：</w:t>
            </w:r>
          </w:p>
          <w:p w14:paraId="006E125E" w14:textId="77777777" w:rsidR="00DC311D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第一步：画绣样。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在刺绣之前，我们第一步需要先画出绣样。将绣布平铺到学生手册中纹样上，用铅笔或可擦笔描下来。</w:t>
            </w:r>
          </w:p>
          <w:p w14:paraId="19C33FC5" w14:textId="77777777" w:rsidR="00DC311D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第二步：上绣绷。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把绣绷的螺丝松开，取下内绷。注意：拧螺丝时需要向内是拧松，向外会越拧越紧，不要把螺丝拧掉。</w:t>
            </w:r>
          </w:p>
          <w:p w14:paraId="72723511" w14:textId="77777777" w:rsidR="00DC311D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内绷放置在桌面上，将绣布平整地铺在上面，注意绣布上的图案正面朝上并居中。（注意：绣布上的图案正面朝上并居中）</w:t>
            </w:r>
          </w:p>
          <w:p w14:paraId="226AC3FA" w14:textId="77777777" w:rsidR="00DC311D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然后用绣绷的外框夹住绣布并卡住内绷，将螺丝向外拧紧。在没有完全拧紧时，及时整理绣布，将周围拉紧再完全固定螺丝。（注意：及时整理绣布，将周围拉紧再完全固定螺丝）</w:t>
            </w:r>
          </w:p>
          <w:p w14:paraId="74ED142D" w14:textId="77777777" w:rsidR="00DC311D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第三步：配线。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根据要绣制的纹样，配置合适颜色的绣线。如果绣线比较细可以用双股。（注意：如果绣线比较细可以用双股）</w:t>
            </w:r>
          </w:p>
          <w:p w14:paraId="462BF1B1" w14:textId="77777777" w:rsidR="00DC311D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第四步：学针法。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我们就要开始学习刺绣的基本针法。同学们先来把绣线穿好。这里专门为大家准备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lastRenderedPageBreak/>
              <w:t>了穿针器，可以方便、快捷地完成穿线。先将穿针器穿过针孔，把绣线穿过穿针器的大孔，然后拔出穿针器，绣线就穿好了。同学们把穿针器收好，开始针法学习吧。</w:t>
            </w:r>
          </w:p>
          <w:p w14:paraId="1EE3EA25" w14:textId="77777777" w:rsidR="00DC311D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打线结：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我们先将绣线打好线结，这样，刺绣第一针时绣线就不会松脱。将绣线两端对齐，尾端留出1cm，拿针的手指同时固定好线尾，把线在针上缠绕2-4圈，注意手指要离针尖部分远一点。接着一手捏紧线圈，另一手把针从线圈中拉出，一直拉至线尾，尾端就形成一个线结。固定的线尾的方法还有很多，同学们课下可以向长辈请教一下，下节课可以相互交流。（</w:t>
            </w:r>
            <w:r>
              <w:rPr>
                <w:rFonts w:ascii="楷体" w:eastAsia="楷体" w:hAnsi="楷体" w:cs="楷体" w:hint="eastAsia"/>
                <w:b/>
                <w:color w:val="FF0000"/>
                <w:sz w:val="24"/>
              </w:rPr>
              <w:t>安全提示：注意手指要离针尖部分远一点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）</w:t>
            </w:r>
          </w:p>
          <w:p w14:paraId="289A54ED" w14:textId="77777777" w:rsidR="00DC311D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第一种针法：平针绣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在纹样起点，从背面向上起第一针，拔出针后按需要的针脚长度沿线条向下入针；第二针继续按一定间隔沿线条向上出针，每一针的针脚大小和间隔要均匀。绣制时一定注意手指不要放在针尖下方；拔针时针尖不能朝向他人。（</w:t>
            </w:r>
            <w:r>
              <w:rPr>
                <w:rFonts w:ascii="楷体" w:eastAsia="楷体" w:hAnsi="楷体" w:cs="楷体" w:hint="eastAsia"/>
                <w:b/>
                <w:color w:val="FF0000"/>
                <w:sz w:val="24"/>
              </w:rPr>
              <w:t>安全提示：手指不要放在针尖下方；拔针时针尖不能朝向他人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）</w:t>
            </w:r>
          </w:p>
          <w:p w14:paraId="43B8C683" w14:textId="77777777" w:rsidR="00DC311D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收针结：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将针平放在最后一针的线尾，用绣线在针上缠绕1-2圈，把针拉出，打出收针结。</w:t>
            </w:r>
          </w:p>
          <w:p w14:paraId="22A47532" w14:textId="77777777" w:rsidR="00DC311D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第二种：回针绣。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在平针绣基础上刺绣，第一针方法相同，第二针出针向后回针，由原来的针孔入针，第三针继续向前，出针后回针从前一个针孔入针，依次绣完纹样线条。（注意间隔针脚要均匀）</w:t>
            </w:r>
          </w:p>
          <w:p w14:paraId="1A30BE55" w14:textId="77777777" w:rsidR="00DC311D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第三种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：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缎面绣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。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用平行排列的绣线一条一条的填充纹样。从左侧出针，穿出后由右侧入针；第二针继续左侧起针右侧入针，一直到填充的图案绣完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</w:t>
            </w:r>
          </w:p>
          <w:p w14:paraId="5B027B13" w14:textId="77777777" w:rsidR="00DC311D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第四种：轮廓绣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可以用来绣制图案的轮廓或线条。每针入针时，一手将绣线固定在针的外侧。绣线不要完全拉紧。第二针从第一针的中间出针，然后将绣线拉出，松紧要合适。第二针向前入针时，长度为第一针针脚长度的一半。可以用另一只手固定绣线。（可以用另一只手固定绣线）</w:t>
            </w:r>
          </w:p>
          <w:p w14:paraId="09386A96" w14:textId="77777777" w:rsidR="00DC311D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lastRenderedPageBreak/>
              <w:t>轮廓绣还有一种闭合图案绣法。比如一个圆形，只需要用最后一针连接前一阵和图案起针时的第一针，完成轮廓的闭合。（注意绣线时刻在轮廓的外侧）</w:t>
            </w:r>
          </w:p>
          <w:p w14:paraId="545DB86F" w14:textId="77777777" w:rsidR="00DC311D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第五种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：</w:t>
            </w:r>
            <w:r>
              <w:rPr>
                <w:rFonts w:ascii="楷体" w:eastAsia="楷体" w:hAnsi="楷体" w:cs="楷体"/>
                <w:b/>
                <w:color w:val="000000"/>
                <w:sz w:val="24"/>
              </w:rPr>
              <w:t>打籽绣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。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可以用来绣花心、小花苞，小圆点等。在要打籽绣的位置出针，将绣线在针上绕2圈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。（</w:t>
            </w: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注意绕线时由上向下绕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）</w:t>
            </w:r>
          </w:p>
          <w:p w14:paraId="2A796027" w14:textId="77777777" w:rsidR="00DC311D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/>
                <w:bCs/>
                <w:color w:val="000000"/>
                <w:sz w:val="24"/>
              </w:rPr>
              <w:t>将针插入同一个针孔，另一手拉紧绣线后从背面拔针，拉紧，绣出打籽结。</w:t>
            </w:r>
          </w:p>
          <w:p w14:paraId="0D6A8C3E" w14:textId="77777777" w:rsidR="00DC311D" w:rsidRDefault="00DC311D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B92D25B" w14:textId="77777777" w:rsidR="00DC311D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第三部分：动手实践 20分钟</w:t>
            </w:r>
          </w:p>
          <w:p w14:paraId="5A9CD0DD" w14:textId="77777777" w:rsidR="00DC311D" w:rsidRDefault="00000000">
            <w:pPr>
              <w:tabs>
                <w:tab w:val="left" w:pos="7080"/>
              </w:tabs>
              <w:spacing w:line="300" w:lineRule="auto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学生动手完成刺绣步骤和针法学习。滚动播放动手操作视频。</w:t>
            </w:r>
          </w:p>
          <w:p w14:paraId="4D058607" w14:textId="77777777" w:rsidR="00DC311D" w:rsidRDefault="00DC311D">
            <w:pPr>
              <w:tabs>
                <w:tab w:val="left" w:pos="7080"/>
              </w:tabs>
              <w:spacing w:line="300" w:lineRule="auto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7F388EA" w14:textId="77777777" w:rsidR="00DC311D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第四部分：反思总结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 xml:space="preserve"> 4分钟</w:t>
            </w:r>
          </w:p>
          <w:p w14:paraId="04D87910" w14:textId="77777777" w:rsidR="00DC311D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1.自评互评</w:t>
            </w:r>
          </w:p>
          <w:p w14:paraId="7FA91E8B" w14:textId="77777777" w:rsidR="00DC311D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Cs/>
                <w:color w:val="000000"/>
                <w:sz w:val="24"/>
                <w:lang w:eastAsia="zh-Hans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  <w:lang w:eastAsia="zh-Hans"/>
              </w:rPr>
              <w:t>完成学生手册课中评价部分</w:t>
            </w:r>
          </w:p>
          <w:p w14:paraId="1605C27E" w14:textId="77777777" w:rsidR="00DC311D" w:rsidRDefault="00000000">
            <w:pPr>
              <w:tabs>
                <w:tab w:val="left" w:pos="7080"/>
              </w:tabs>
              <w:spacing w:line="300" w:lineRule="auto"/>
              <w:rPr>
                <w:rFonts w:ascii="楷体" w:eastAsia="楷体" w:hAnsi="楷体" w:cs="楷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2.课堂小结</w:t>
            </w:r>
          </w:p>
          <w:p w14:paraId="76032952" w14:textId="77777777" w:rsidR="00DC311D" w:rsidRDefault="00000000">
            <w:pPr>
              <w:autoSpaceDE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学生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分享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：</w:t>
            </w:r>
          </w:p>
          <w:p w14:paraId="72552EEA" w14:textId="77777777" w:rsidR="00DC311D" w:rsidRDefault="00000000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教师邀请若干学生向全班同学展示、分享自己的劳动成果。</w:t>
            </w:r>
          </w:p>
          <w:p w14:paraId="48F5B839" w14:textId="77777777" w:rsidR="00DC311D" w:rsidRDefault="00000000">
            <w:pPr>
              <w:autoSpaceDE w:val="0"/>
              <w:spacing w:line="300" w:lineRule="auto"/>
              <w:jc w:val="left"/>
              <w:rPr>
                <w:rFonts w:ascii="楷体" w:eastAsia="楷体" w:hAnsi="楷体" w:cs="楷体"/>
                <w:b/>
                <w:color w:val="000000"/>
                <w:sz w:val="24"/>
                <w:lang w:eastAsia="zh-Hans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  <w:lang w:eastAsia="zh-Hans"/>
              </w:rPr>
              <w:t>教师总结：</w:t>
            </w:r>
          </w:p>
          <w:p w14:paraId="15A94E3B" w14:textId="77777777" w:rsidR="00DC311D" w:rsidRDefault="00000000">
            <w:pPr>
              <w:spacing w:line="300" w:lineRule="auto"/>
              <w:ind w:firstLineChars="200" w:firstLine="480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本节课同学们了解刺绣的历史和应用；学习刺绣的基本操作步骤；掌握刺绣五种针法和手绷的使用方法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。</w:t>
            </w:r>
          </w:p>
          <w:p w14:paraId="1B2AFA03" w14:textId="77777777" w:rsidR="00DC311D" w:rsidRDefault="00000000">
            <w:pPr>
              <w:spacing w:line="300" w:lineRule="auto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</w:rPr>
              <w:t>第五部分：课后劳动实践 1分钟</w:t>
            </w:r>
          </w:p>
          <w:p w14:paraId="5AC610FE" w14:textId="77777777" w:rsidR="00DC311D" w:rsidRDefault="00000000">
            <w:pPr>
              <w:pStyle w:val="1"/>
              <w:numPr>
                <w:ilvl w:val="0"/>
                <w:numId w:val="3"/>
              </w:numPr>
              <w:spacing w:line="300" w:lineRule="auto"/>
              <w:ind w:firstLineChars="0" w:firstLine="0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教师发布课后劳动实践任务</w:t>
            </w:r>
          </w:p>
          <w:p w14:paraId="7B86BA2F" w14:textId="77777777" w:rsidR="00DC311D" w:rsidRDefault="00000000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尝试将薰衣草图案运用不同针法绣制完成，并登录线上平台，记录分享你的劳动过程和成果。</w:t>
            </w:r>
          </w:p>
          <w:p w14:paraId="7AA19C13" w14:textId="77777777" w:rsidR="00DC311D" w:rsidRDefault="00000000">
            <w:pPr>
              <w:pStyle w:val="1"/>
              <w:numPr>
                <w:ilvl w:val="0"/>
                <w:numId w:val="3"/>
              </w:numPr>
              <w:spacing w:line="300" w:lineRule="auto"/>
              <w:ind w:firstLineChars="0" w:firstLine="0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教师强调课后劳动实践要求</w:t>
            </w:r>
          </w:p>
          <w:p w14:paraId="24ED809C" w14:textId="77777777" w:rsidR="00DC311D" w:rsidRDefault="00000000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eastAsia="zh-Hans" w:bidi="ar"/>
              </w:rPr>
              <w:t>a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.针脚要均匀、细密、整齐；</w:t>
            </w:r>
          </w:p>
          <w:p w14:paraId="466BB651" w14:textId="77777777" w:rsidR="00DC311D" w:rsidRDefault="00000000">
            <w:pPr>
              <w:autoSpaceDE w:val="0"/>
              <w:spacing w:line="300" w:lineRule="auto"/>
              <w:ind w:firstLineChars="200" w:firstLine="480"/>
              <w:jc w:val="left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b.至少使用四种不同的刺绣针法。</w:t>
            </w:r>
          </w:p>
        </w:tc>
        <w:tc>
          <w:tcPr>
            <w:tcW w:w="3002" w:type="dxa"/>
            <w:gridSpan w:val="2"/>
          </w:tcPr>
          <w:p w14:paraId="2D3E0C81" w14:textId="77777777" w:rsidR="00DC311D" w:rsidRDefault="00DC311D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0728ADA" w14:textId="77777777" w:rsidR="00DC311D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思考老师提出的问题，了解刺绣在生活中的应用。</w:t>
            </w:r>
          </w:p>
          <w:p w14:paraId="0545ACCF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D032BFB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DBB3185" w14:textId="77777777" w:rsidR="00DC311D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学习：认识刺绣起源。</w:t>
            </w:r>
          </w:p>
          <w:p w14:paraId="7167A663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0671376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D625421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0427405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069AB5F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0E04743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71A9076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124BE69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9A98248" w14:textId="77777777" w:rsidR="00DC311D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学习：刺绣的早期发展。</w:t>
            </w:r>
          </w:p>
          <w:p w14:paraId="06F7F095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0D5313C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DCEB1F9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D8E7BF1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E35A844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B84F8C5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7485CA9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E17709E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4486A90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92CF83E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D3C4BDF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D3792AF" w14:textId="77777777" w:rsidR="00DC311D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学习：了解刺绣的高峰期和不同种类</w:t>
            </w:r>
          </w:p>
          <w:p w14:paraId="08033A44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EDEEB63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8F92701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95A3CE3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5DE9D0B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83B7AE6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CE6A378" w14:textId="77777777" w:rsidR="00DC311D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观看视频</w:t>
            </w:r>
          </w:p>
          <w:p w14:paraId="171A0B3D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D2DD210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1E0A4C7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21E2E86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AEBA86A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DA8CD43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FD76C9D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66EA4D2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2DB5C157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0C6F129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B1E8178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C59AEB0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78F6476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30DEA7E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7E9C5A1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E4F93DF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DE89871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F2D1D5E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0CC4B6E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4876A236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0A39D700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7F9C542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4115FE5" w14:textId="77777777" w:rsidR="00DC311D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学习：刺绣的基本步骤、常用针法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及注意事项。</w:t>
            </w:r>
          </w:p>
          <w:p w14:paraId="5998DC1C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8410B31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2573BA7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798623C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BFD9F92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BDF5C9C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2F0ABD6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5FCD814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FFA5EF8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31A298F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DB92825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345DB13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9F23440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BCB7EF9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8D2FCE3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13C4F8E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1C4D22D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6BFEF26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C4666BC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3E023A6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8C459C4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FB49276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D63A60A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2E59A0F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D5415C8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DD45573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5DEF4AC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55D206F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0B213C7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AAD576A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6FF5818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CE38D2D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0ABC5F4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8D5C382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BBA2FF7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0CEDE96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B3E01C0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4D5F3C0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EF4CDCA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0878B56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AF92A9F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3E50170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374D9D7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4D5D0C4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9B6C9DE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46B1B3E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C01124E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028330B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13B1ED0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419E808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0E745E9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371CEAB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3012337D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454E132F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F42C492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F7BEE5B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073E050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871534D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E957CBA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7DEB78C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63456BD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0F08B8C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7262924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7E051527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24098506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C40FF30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048A9D46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4C028D2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AEAE870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50E3FCF5" w14:textId="77777777" w:rsidR="00DC311D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制作：按制作步骤动手完成刺绣的制作。</w:t>
            </w:r>
          </w:p>
          <w:p w14:paraId="556C2EF9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252FCD8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4BAC402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7BFE5CE3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683E5A56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3B1C8868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50A9DE97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</w:p>
          <w:p w14:paraId="1FCD1469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1994B38C" w14:textId="77777777" w:rsidR="00DC311D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评价：学生对本节课程进行自评以及互评。</w:t>
            </w:r>
          </w:p>
          <w:p w14:paraId="78B8CC8F" w14:textId="77777777" w:rsidR="00DC311D" w:rsidRDefault="00DC311D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  <w:p w14:paraId="648C8DD2" w14:textId="77777777" w:rsidR="00DC311D" w:rsidRDefault="00000000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分享：展示并分享劳动成果。</w:t>
            </w:r>
          </w:p>
        </w:tc>
      </w:tr>
      <w:tr w:rsidR="00DC311D" w14:paraId="6C9AC072" w14:textId="77777777">
        <w:trPr>
          <w:trHeight w:val="833"/>
        </w:trPr>
        <w:tc>
          <w:tcPr>
            <w:tcW w:w="9720" w:type="dxa"/>
            <w:gridSpan w:val="5"/>
          </w:tcPr>
          <w:p w14:paraId="7BBF1522" w14:textId="77777777" w:rsidR="00DC311D" w:rsidRDefault="00DC311D">
            <w:pPr>
              <w:tabs>
                <w:tab w:val="left" w:pos="7080"/>
              </w:tabs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</w:tbl>
    <w:p w14:paraId="07D5C270" w14:textId="77777777" w:rsidR="00DC311D" w:rsidRDefault="00DC311D"/>
    <w:p w14:paraId="2E910141" w14:textId="77777777" w:rsidR="00DC311D" w:rsidRDefault="00DC311D">
      <w:pPr>
        <w:rPr>
          <w:highlight w:val="yellow"/>
        </w:rPr>
      </w:pPr>
    </w:p>
    <w:sectPr w:rsidR="00DC3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FD825C"/>
    <w:multiLevelType w:val="singleLevel"/>
    <w:tmpl w:val="EEFD825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675100C"/>
    <w:multiLevelType w:val="multilevel"/>
    <w:tmpl w:val="2675100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48801B48"/>
    <w:multiLevelType w:val="singleLevel"/>
    <w:tmpl w:val="48801B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8238183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1241568">
    <w:abstractNumId w:val="0"/>
  </w:num>
  <w:num w:numId="3" w16cid:durableId="467668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kyYzZkZWVlMTgwODJjM2QwMDRlZjIzMjE1OWY1NDgifQ=="/>
  </w:docVars>
  <w:rsids>
    <w:rsidRoot w:val="30BA774A"/>
    <w:rsid w:val="00D32443"/>
    <w:rsid w:val="00DC311D"/>
    <w:rsid w:val="03E45A7F"/>
    <w:rsid w:val="2C920007"/>
    <w:rsid w:val="30BA774A"/>
    <w:rsid w:val="5B77D9D5"/>
    <w:rsid w:val="6D470D08"/>
    <w:rsid w:val="7E1815DC"/>
    <w:rsid w:val="BCF7B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0F386E"/>
  <w15:docId w15:val="{42A3A1AA-B6B1-41D9-9395-DA433BF7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99"/>
    <w:qFormat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</dc:creator>
  <cp:lastModifiedBy>xiuhong shi</cp:lastModifiedBy>
  <cp:revision>2</cp:revision>
  <dcterms:created xsi:type="dcterms:W3CDTF">2023-04-07T13:34:00Z</dcterms:created>
  <dcterms:modified xsi:type="dcterms:W3CDTF">2023-07-24T11:47:00Z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80FDDC7B01B64C2EA57A549DFBCC5126_11</vt:lpwstr>
  </property>
</Properties>
</file>