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421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初升高物理衔接课堂（二）</w:t>
      </w:r>
    </w:p>
    <w:p w14:paraId="0A1AF972">
      <w:pPr>
        <w:pStyle w:val="7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ind w:leftChars="0"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【学习目标】</w:t>
      </w:r>
    </w:p>
    <w:p w14:paraId="2815C216">
      <w:pPr>
        <w:pStyle w:val="7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掌握理想化物理模型的概念并深刻理解质点的物理含义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；</w:t>
      </w:r>
    </w:p>
    <w:p w14:paraId="192F73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掌握矢量运算法则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；</w:t>
      </w:r>
    </w:p>
    <w:p w14:paraId="57304B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熟练掌握高中物理需要运用的数学知识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；</w:t>
      </w:r>
    </w:p>
    <w:p w14:paraId="0B69C2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Chars="0" w:firstLine="480" w:firstLineChars="200"/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了解必修一的知识框架，初步掌握加速度的物理含义及牛顿第二定律的内容。</w:t>
      </w:r>
    </w:p>
    <w:p w14:paraId="470F38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Chars="0"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【重点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难点】</w:t>
      </w:r>
    </w:p>
    <w:p w14:paraId="116E36E5">
      <w:pPr>
        <w:pStyle w:val="7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重点：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1、质点的物理含义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；</w:t>
      </w:r>
    </w:p>
    <w:p w14:paraId="68249A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cs="宋体"/>
          <w:b w:val="0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掌握矢量运算法则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；</w:t>
      </w:r>
    </w:p>
    <w:p w14:paraId="3880BA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1200" w:firstLineChars="500"/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熟练掌握高中物理需要运用的数学知识。</w:t>
      </w:r>
    </w:p>
    <w:p w14:paraId="5368F19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难点：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矢量运算法则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；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高中物理需要运用的数学知识。</w:t>
      </w:r>
    </w:p>
    <w:p w14:paraId="5A17E26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高中物理科学思维之一：理想化物理模型</w:t>
      </w:r>
    </w:p>
    <w:p w14:paraId="2EA914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思考问题：什么是理想化？为什么要理想化？</w:t>
      </w:r>
    </w:p>
    <w:p w14:paraId="37989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示例：小鸟从A点运动至B点的过程</w:t>
      </w:r>
    </w:p>
    <w:p w14:paraId="516D5E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2160" w:hanging="2160" w:hangingChars="9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解决问题：理想化就是根据物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理学中所要研究问题的需要，确定研究对象的主要因素和次要因素，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保留主要因素，忽略次要因素，排除无关干扰，从而简明扼要地解决所要研究的问题。它是一种抽象科学思维。</w:t>
      </w:r>
    </w:p>
    <w:p w14:paraId="5E289C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1680" w:hanging="1680" w:hangingChars="700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质点：在某些情况下，可以忽略物体的大小和形状，把它简化为一个具有质量的点。</w:t>
      </w:r>
    </w:p>
    <w:p w14:paraId="5F27FF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960" w:hanging="960" w:hangingChars="400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物体能否看成质点取决于要研究的问题，而不取决于物体本身的大小和形状。当物体的大小和形状对所要研究的问题没有影响或者影响很微弱，就可以把物体看成质点。</w:t>
      </w:r>
    </w:p>
    <w:p w14:paraId="08CF4A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960" w:hanging="960" w:hangingChars="400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示例：乒乓球的运动和地球的公转及自转。</w:t>
      </w:r>
    </w:p>
    <w:p w14:paraId="739BF3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  <w:t>高中物理中的矢量运算法则</w:t>
      </w:r>
    </w:p>
    <w:p w14:paraId="7CEC4E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矢量：既有大小也有方向的物理量。比如：位移，速度，力等</w:t>
      </w:r>
    </w:p>
    <w:p w14:paraId="19211B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240" w:firstLineChars="100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7F1B4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矢量运算法则：</w:t>
      </w:r>
    </w:p>
    <w:p w14:paraId="6D4E12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1.同一直线上的矢量的运算</w:t>
      </w:r>
    </w:p>
    <w:p w14:paraId="4636AA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787" w:firstLineChars="328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2.不在同一直线上的矢量的运算</w:t>
      </w:r>
    </w:p>
    <w:p w14:paraId="159BDA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1.同一直线上的矢量的运算</w:t>
      </w:r>
    </w:p>
    <w:p w14:paraId="2F26FD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1925" w:leftChars="228" w:hanging="1446" w:hangingChars="6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关键环节：规定正方向，与正方向同向的物理量用正值表示，反之用负值表示把矢量运算转化为算术运算。</w:t>
      </w:r>
    </w:p>
    <w:p w14:paraId="347045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1918" w:leftChars="342" w:hanging="1200" w:hangingChars="500"/>
        <w:jc w:val="both"/>
        <w:rPr>
          <w:rFonts w:hint="default" w:ascii="宋体" w:hAnsi="宋体" w:cs="宋体"/>
          <w:b w:val="0"/>
          <w:bCs/>
          <w:sz w:val="24"/>
          <w:szCs w:val="24"/>
          <w:vertAlign w:val="subscript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t>速度的变化量（∆v）：末速度与初速度之差  ∆v=v</w:t>
      </w:r>
      <w:r>
        <w:rPr>
          <w:rFonts w:hint="default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末</w:t>
      </w: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t>−v</w:t>
      </w:r>
      <w:r>
        <w:rPr>
          <w:rFonts w:hint="default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初</w:t>
      </w:r>
    </w:p>
    <w:p w14:paraId="77A64B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1200" w:hanging="1200" w:hangingChars="5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362585</wp:posOffset>
            </wp:positionV>
            <wp:extent cx="1002030" cy="460375"/>
            <wp:effectExtent l="0" t="0" r="7620" b="15875"/>
            <wp:wrapTight wrapText="bothSides">
              <wp:wrapPolygon>
                <wp:start x="0" y="0"/>
                <wp:lineTo x="0" y="20557"/>
                <wp:lineTo x="21354" y="20557"/>
                <wp:lineTo x="21354" y="0"/>
                <wp:lineTo x="0" y="0"/>
              </wp:wrapPolygon>
            </wp:wrapTight>
            <wp:docPr id="2147484722" name="图片 -2147482575" descr="@@@5ade08b6-186d-441f-b5ad-70ebb5725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-2147482574" name="图片 -2147482575" descr="@@@5ade08b6-186d-441f-b5ad-70ebb57255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示例：一个球以大小为6m/s的速度向右运动，与墙碰撞后以大小为4m/s 的速度反弹回来，求此过程的∆v？</w:t>
      </w:r>
    </w:p>
    <w:p w14:paraId="5221A5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1200" w:firstLineChars="5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解：（1）向右为正，v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=6m/s；v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= -4m/s</w:t>
      </w:r>
    </w:p>
    <w:p w14:paraId="001709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1200" w:firstLineChars="5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则：∆v=v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−v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=−10m/s</w:t>
      </w:r>
    </w:p>
    <w:p w14:paraId="7095390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360" w:lineRule="auto"/>
        <w:ind w:left="1560" w:leftChars="0" w:firstLine="0" w:firstLineChars="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向左为正，v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=-6m/s；v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=4m/s</w:t>
      </w:r>
    </w:p>
    <w:p w14:paraId="3B3700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          则：∆v=v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−v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=10m/s</w:t>
      </w:r>
    </w:p>
    <w:p w14:paraId="17B5DC9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360" w:lineRule="auto"/>
        <w:ind w:firstLine="482" w:firstLineChars="200"/>
        <w:jc w:val="both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  <w:t>不在同一直线上的矢量的运算</w:t>
      </w:r>
    </w:p>
    <w:p w14:paraId="02FBE1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960" w:firstLineChars="4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运算法则：平行四边形定则或者三角形定则  </w:t>
      </w:r>
    </w:p>
    <w:p w14:paraId="1D4C63D0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autoSpaceDE/>
        <w:autoSpaceDN/>
        <w:bidi w:val="0"/>
        <w:spacing w:line="360" w:lineRule="auto"/>
        <w:ind w:firstLine="960" w:firstLineChars="4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矢量相加</w:t>
      </w:r>
    </w:p>
    <w:p w14:paraId="680756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960" w:hanging="960" w:hangingChars="400"/>
        <w:jc w:val="left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 </w:t>
      </w: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drawing>
          <wp:inline distT="0" distB="0" distL="114300" distR="114300">
            <wp:extent cx="1704975" cy="886460"/>
            <wp:effectExtent l="0" t="0" r="9525" b="8890"/>
            <wp:docPr id="3" name="图片 3" descr="05dfa0106f1e486574667411e519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dfa0106f1e486574667411e5192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</w:t>
      </w: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drawing>
          <wp:inline distT="0" distB="0" distL="114300" distR="114300">
            <wp:extent cx="1514475" cy="889635"/>
            <wp:effectExtent l="0" t="0" r="9525" b="5715"/>
            <wp:docPr id="4" name="图片 4" descr="bdfa3855088943e42195eff2eb57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fa3855088943e42195eff2eb57cd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99A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958" w:leftChars="456" w:firstLine="240" w:firstLineChars="100"/>
        <w:jc w:val="left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t>共起点，做平四，连对角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         </w:t>
      </w: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t>终起连，连起终</w:t>
      </w:r>
    </w:p>
    <w:p w14:paraId="00E7C350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autoSpaceDE/>
        <w:autoSpaceDN/>
        <w:bidi w:val="0"/>
        <w:spacing w:line="360" w:lineRule="auto"/>
        <w:ind w:left="0" w:leftChars="0" w:firstLine="960" w:firstLineChars="400"/>
        <w:jc w:val="left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133350</wp:posOffset>
            </wp:positionV>
            <wp:extent cx="1315085" cy="848360"/>
            <wp:effectExtent l="0" t="0" r="37465" b="46990"/>
            <wp:wrapTight wrapText="bothSides">
              <wp:wrapPolygon>
                <wp:start x="0" y="0"/>
                <wp:lineTo x="0" y="21341"/>
                <wp:lineTo x="21277" y="21341"/>
                <wp:lineTo x="21277" y="0"/>
                <wp:lineTo x="0" y="0"/>
              </wp:wrapPolygon>
            </wp:wrapTight>
            <wp:docPr id="6" name="图片 6" descr="ae492aa12d61406b65ff0686daca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e492aa12d61406b65ff0686daca4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t>矢量相减</w:t>
      </w:r>
    </w:p>
    <w:p w14:paraId="51CBF9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Chars="400"/>
        <w:jc w:val="left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808990</wp:posOffset>
            </wp:positionH>
            <wp:positionV relativeFrom="paragraph">
              <wp:posOffset>5715</wp:posOffset>
            </wp:positionV>
            <wp:extent cx="1257300" cy="861695"/>
            <wp:effectExtent l="0" t="0" r="38100" b="52705"/>
            <wp:wrapTight wrapText="bothSides">
              <wp:wrapPolygon>
                <wp:start x="0" y="0"/>
                <wp:lineTo x="0" y="21011"/>
                <wp:lineTo x="21273" y="21011"/>
                <wp:lineTo x="21273" y="0"/>
                <wp:lineTo x="0" y="0"/>
              </wp:wrapPolygon>
            </wp:wrapTight>
            <wp:docPr id="5" name="图片 5" descr="938c04a0af5e847678459994592d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8c04a0af5e847678459994592dfa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A86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left="959" w:leftChars="228" w:hanging="480" w:hangingChars="200"/>
        <w:jc w:val="left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</w:p>
    <w:p w14:paraId="376DC3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240" w:lineRule="auto"/>
        <w:ind w:left="960" w:hanging="960" w:hangingChars="400"/>
        <w:jc w:val="center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</w:p>
    <w:p w14:paraId="49C9EBC2">
      <w:pPr>
        <w:bidi w:val="0"/>
        <w:rPr>
          <w:rFonts w:hint="default"/>
          <w:lang w:val="en-US" w:eastAsia="zh-CN"/>
        </w:rPr>
      </w:pPr>
    </w:p>
    <w:p w14:paraId="548D097E">
      <w:pPr>
        <w:tabs>
          <w:tab w:val="left" w:pos="20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共起点，连终点，指被减</w:t>
      </w:r>
    </w:p>
    <w:p w14:paraId="59AC7A17">
      <w:pPr>
        <w:tabs>
          <w:tab w:val="left" w:pos="2068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15A77832">
      <w:pPr>
        <w:tabs>
          <w:tab w:val="left" w:pos="206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092325" cy="965200"/>
            <wp:effectExtent l="0" t="0" r="3175" b="6350"/>
            <wp:docPr id="7" name="图片 7" descr="1c5c95eeee4f46b5514ef8cf3f75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c5c95eeee4f46b5514ef8cf3f7555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772285" cy="887730"/>
            <wp:effectExtent l="0" t="0" r="18415" b="7620"/>
            <wp:docPr id="8" name="图片 8" descr="aaaf57573bc3590f8f5f35c6d45e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aaf57573bc3590f8f5f35c6d45ecf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ACE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  <w:t>高中物理需要熟练掌握运用的数学知识</w:t>
      </w:r>
    </w:p>
    <w:p w14:paraId="7EC86C4D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autoSpaceDE/>
        <w:autoSpaceDN/>
        <w:bidi w:val="0"/>
        <w:spacing w:line="360" w:lineRule="auto"/>
        <w:ind w:firstLine="960" w:firstLineChars="400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代数运算知识</w:t>
      </w:r>
    </w:p>
    <w:p w14:paraId="6B9B47A4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autoSpaceDE/>
        <w:autoSpaceDN/>
        <w:bidi w:val="0"/>
        <w:spacing w:line="360" w:lineRule="auto"/>
        <w:ind w:firstLine="1200" w:firstLineChars="500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解方程组（消元思想）</w:t>
      </w:r>
    </w:p>
    <w:p w14:paraId="12A0EA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1680" w:firstLineChars="700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一般情况下，n个未知量就需要n个方程联立求解</w:t>
      </w:r>
    </w:p>
    <w:p w14:paraId="587A4ACF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autoSpaceDE/>
        <w:autoSpaceDN/>
        <w:bidi w:val="0"/>
        <w:spacing w:line="240" w:lineRule="auto"/>
        <w:ind w:left="0" w:leftChars="0" w:firstLine="1200" w:firstLineChars="5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不等式</w:t>
      </w:r>
    </w:p>
    <w:p w14:paraId="309C06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      ①两个量的和一定，二者之积有最大值（相等时积最大）；</w:t>
      </w:r>
    </w:p>
    <w:p w14:paraId="03D39F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1680" w:firstLineChars="700"/>
        <w:jc w:val="both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②两个量的积一定，二者之和有最小值（相等时和最小）。</w:t>
      </w:r>
    </w:p>
    <w:p w14:paraId="0A98E7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1200" w:firstLineChars="500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3660775</wp:posOffset>
            </wp:positionH>
            <wp:positionV relativeFrom="paragraph">
              <wp:posOffset>34925</wp:posOffset>
            </wp:positionV>
            <wp:extent cx="1467485" cy="1017270"/>
            <wp:effectExtent l="0" t="0" r="18415" b="11430"/>
            <wp:wrapTight wrapText="bothSides">
              <wp:wrapPolygon>
                <wp:start x="0" y="0"/>
                <wp:lineTo x="0" y="21034"/>
                <wp:lineTo x="21310" y="21034"/>
                <wp:lineTo x="21310" y="0"/>
                <wp:lineTo x="0" y="0"/>
              </wp:wrapPolygon>
            </wp:wrapTight>
            <wp:docPr id="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示例：R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+R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=R（定值）</w:t>
      </w:r>
    </w:p>
    <w:p w14:paraId="7CD99C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1400" w:firstLineChars="50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1838325" cy="762000"/>
            <wp:effectExtent l="0" t="0" r="9525" b="0"/>
            <wp:docPr id="32" name="图片 32" descr="cf8984590ad86725ec4d3d16c4f91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f8984590ad86725ec4d3d16c4f91e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65B04">
      <w:pPr>
        <w:tabs>
          <w:tab w:val="left" w:pos="1993"/>
        </w:tabs>
        <w:bidi w:val="0"/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=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R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时，R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subscript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为最大值</w:t>
      </w:r>
    </w:p>
    <w:p w14:paraId="679F27BB">
      <w:pPr>
        <w:numPr>
          <w:ilvl w:val="0"/>
          <w:numId w:val="6"/>
        </w:numPr>
        <w:tabs>
          <w:tab w:val="left" w:pos="1993"/>
        </w:tabs>
        <w:bidi w:val="0"/>
        <w:spacing w:line="360" w:lineRule="auto"/>
        <w:ind w:left="0" w:leftChars="0" w:firstLine="1200" w:firstLineChars="5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函数图像在物理中的应用</w:t>
      </w:r>
    </w:p>
    <w:p w14:paraId="0C8EEAF9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Chars="5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 xml:space="preserve">     a.利用函数图像的变化趋势找物理中的极值；</w:t>
      </w:r>
    </w:p>
    <w:p w14:paraId="120C7CA0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="1978" w:leftChars="842" w:hanging="210" w:hangingChars="1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pict>
          <v:shape id="_x0000_s1026" o:spid="_x0000_s1026" o:spt="75" type="#_x0000_t75" style="position:absolute;left:0pt;margin-left:140.15pt;margin-top:36.1pt;height:44.7pt;width:99.6pt;mso-wrap-distance-left:9pt;mso-wrap-distance-right:9pt;z-index:-251652096;mso-width-relative:page;mso-height-relative:page;" o:ole="t" filled="f" o:preferrelative="t" stroked="f" coordsize="21600,21600" wrapcoords="21592 -2 0 0 0 21600 21592 21602 8 21602 21600 21600 21600 0 8 -2 21592 -2">
            <v:path/>
            <v:fill on="f" focussize="0,0"/>
            <v:stroke on="f" weight="3pt"/>
            <v:imagedata r:id="rId15" o:title=""/>
            <o:lock v:ext="edit" aspectratio="t"/>
            <w10:wrap type="tight"/>
          </v:shape>
          <o:OLEObject Type="Embed" ProgID="Equation.KSEE3" ShapeID="_x0000_s1026" DrawAspect="Content" ObjectID="_1468075725" r:id="rId14">
            <o:LockedField>false</o:LockedField>
          </o:OLEObject>
        </w:pict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4084955</wp:posOffset>
            </wp:positionH>
            <wp:positionV relativeFrom="paragraph">
              <wp:posOffset>461645</wp:posOffset>
            </wp:positionV>
            <wp:extent cx="1299210" cy="1139190"/>
            <wp:effectExtent l="0" t="0" r="15240" b="3810"/>
            <wp:wrapTight wrapText="bothSides">
              <wp:wrapPolygon>
                <wp:start x="0" y="0"/>
                <wp:lineTo x="0" y="21311"/>
                <wp:lineTo x="21220" y="21311"/>
                <wp:lineTo x="21220" y="0"/>
                <wp:lineTo x="0" y="0"/>
              </wp:wrapPolygon>
            </wp:wrapTight>
            <wp:docPr id="100019" name="图片 100019" descr="@@@c5a7e7b2-dc40-4254-9ea8-caf21d054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5a7e7b2-dc40-4254-9ea8-caf21d05407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b.结合数学函数图像解决物理图像中的斜率和截距的物理意义问题。</w:t>
      </w:r>
    </w:p>
    <w:p w14:paraId="6673F995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="2008" w:leftChars="842" w:hanging="240" w:hangingChars="1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示例：</w:t>
      </w:r>
    </w:p>
    <w:p w14:paraId="3561B105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="2008" w:leftChars="842" w:hanging="240" w:hangingChars="1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</w:p>
    <w:p w14:paraId="2230944F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="2008" w:leftChars="842" w:hanging="240" w:hangingChars="1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2381885" cy="548640"/>
            <wp:effectExtent l="0" t="0" r="18415" b="3810"/>
            <wp:docPr id="33" name="图片 33" descr="3e57dc5d422b135ed32519ccbc4d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3e57dc5d422b135ed32519ccbc4df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D2A36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Chars="4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2.</w:t>
      </w: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几何知识</w:t>
      </w:r>
    </w:p>
    <w:p w14:paraId="6B00F6F6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Chars="4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（1）高中物理常用的平面几何关系</w:t>
      </w:r>
    </w:p>
    <w:p w14:paraId="31B3835D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Chars="400" w:firstLine="480" w:firstLineChars="2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①隔空判断两角是否相等；</w:t>
      </w:r>
    </w:p>
    <w:p w14:paraId="065D6082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Chars="400" w:firstLine="480" w:firstLineChars="2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②三角形的全等，相似及角边关系；</w:t>
      </w:r>
    </w:p>
    <w:p w14:paraId="374D9649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Chars="400" w:firstLine="480" w:firstLineChars="2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19050</wp:posOffset>
            </wp:positionV>
            <wp:extent cx="897255" cy="1009650"/>
            <wp:effectExtent l="0" t="0" r="17145" b="0"/>
            <wp:wrapTight wrapText="bothSides">
              <wp:wrapPolygon>
                <wp:start x="0" y="0"/>
                <wp:lineTo x="0" y="21192"/>
                <wp:lineTo x="21096" y="21192"/>
                <wp:lineTo x="21096" y="0"/>
                <wp:lineTo x="0" y="0"/>
              </wp:wrapPolygon>
            </wp:wrapTight>
            <wp:docPr id="39" name="图片 39" descr="c432d5e1a0d181658c9fe1d2db64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c432d5e1a0d181658c9fe1d2db6484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③菱形及圆的特性。</w:t>
      </w:r>
    </w:p>
    <w:p w14:paraId="6EEDB555">
      <w:pPr>
        <w:numPr>
          <w:ilvl w:val="0"/>
          <w:numId w:val="4"/>
        </w:numPr>
        <w:tabs>
          <w:tab w:val="left" w:pos="1993"/>
        </w:tabs>
        <w:bidi w:val="0"/>
        <w:spacing w:line="360" w:lineRule="auto"/>
        <w:ind w:left="0" w:leftChars="0" w:firstLine="960" w:firstLineChars="4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直角三角形中的角边关系</w:t>
      </w:r>
    </w:p>
    <w:p w14:paraId="2EE7C9D0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Chars="400" w:firstLine="720" w:firstLineChars="3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①勾股定理</w:t>
      </w:r>
    </w:p>
    <w:p w14:paraId="6A6C28A0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Chars="400" w:firstLine="720" w:firstLineChars="3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②正弦；余弦；正切</w:t>
      </w:r>
    </w:p>
    <w:p w14:paraId="4B49ED44">
      <w:pPr>
        <w:numPr>
          <w:ilvl w:val="0"/>
          <w:numId w:val="0"/>
        </w:numPr>
        <w:tabs>
          <w:tab w:val="left" w:pos="1993"/>
        </w:tabs>
        <w:bidi w:val="0"/>
        <w:spacing w:line="240" w:lineRule="auto"/>
        <w:ind w:leftChars="4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70485</wp:posOffset>
            </wp:positionV>
            <wp:extent cx="3419475" cy="425450"/>
            <wp:effectExtent l="0" t="0" r="47625" b="31750"/>
            <wp:wrapTight wrapText="bothSides">
              <wp:wrapPolygon>
                <wp:start x="0" y="0"/>
                <wp:lineTo x="0" y="20310"/>
                <wp:lineTo x="21540" y="20310"/>
                <wp:lineTo x="21540" y="0"/>
                <wp:lineTo x="0" y="0"/>
              </wp:wrapPolygon>
            </wp:wrapTight>
            <wp:docPr id="40" name="图片 40" descr="38ecf67dafb3e9853adac038adaa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38ecf67dafb3e9853adac038adaa58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F7021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Chars="4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</w:p>
    <w:p w14:paraId="4D53369C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="2008" w:leftChars="842" w:hanging="240" w:hangingChars="100"/>
        <w:jc w:val="left"/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3705225" cy="552450"/>
            <wp:effectExtent l="0" t="0" r="9525" b="0"/>
            <wp:docPr id="41" name="图片 41" descr="be3a5eef75656bb11256ea06db74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be3a5eef75656bb11256ea06db741db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6F691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="2008" w:leftChars="842" w:hanging="240" w:hangingChars="1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1894205</wp:posOffset>
            </wp:positionH>
            <wp:positionV relativeFrom="paragraph">
              <wp:posOffset>830580</wp:posOffset>
            </wp:positionV>
            <wp:extent cx="1809750" cy="781050"/>
            <wp:effectExtent l="0" t="0" r="0" b="0"/>
            <wp:wrapTight wrapText="bothSides">
              <wp:wrapPolygon>
                <wp:start x="0" y="0"/>
                <wp:lineTo x="0" y="21073"/>
                <wp:lineTo x="21373" y="21073"/>
                <wp:lineTo x="21373" y="0"/>
                <wp:lineTo x="0" y="0"/>
              </wp:wrapPolygon>
            </wp:wrapTight>
            <wp:docPr id="43" name="图片 43" descr="c969ed3bfed725c3cd3a31696c6e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969ed3bfed725c3cd3a31696c6efcf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4142105</wp:posOffset>
            </wp:positionH>
            <wp:positionV relativeFrom="paragraph">
              <wp:posOffset>642620</wp:posOffset>
            </wp:positionV>
            <wp:extent cx="800735" cy="1120140"/>
            <wp:effectExtent l="0" t="0" r="18415" b="3810"/>
            <wp:wrapTight wrapText="bothSides">
              <wp:wrapPolygon>
                <wp:start x="0" y="0"/>
                <wp:lineTo x="0" y="21306"/>
                <wp:lineTo x="21069" y="21306"/>
                <wp:lineTo x="21069" y="0"/>
                <wp:lineTo x="0" y="0"/>
              </wp:wrapPolygon>
            </wp:wrapTight>
            <wp:docPr id="42" name="图片 42" descr="bf727588226ed78f0acbdb1beadb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bf727588226ed78f0acbdb1beadbb8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示例：如图所示，将一个质量为4kg的滑块放在倾角θ=370的斜面上处于静止状态，求滑块受到的支持力F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N</w:t>
      </w: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和摩擦力F</w:t>
      </w:r>
      <w:r>
        <w:rPr>
          <w:rFonts w:hint="eastAsia" w:ascii="宋体" w:hAnsi="宋体" w:cs="宋体"/>
          <w:b w:val="0"/>
          <w:bCs/>
          <w:sz w:val="24"/>
          <w:szCs w:val="24"/>
          <w:vertAlign w:val="subscript"/>
          <w:lang w:val="en-US" w:eastAsia="zh-CN"/>
        </w:rPr>
        <w:t>f</w:t>
      </w: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>的大小?</w:t>
      </w:r>
    </w:p>
    <w:p w14:paraId="1BD89B48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="2008" w:leftChars="842" w:hanging="240" w:hangingChars="1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 xml:space="preserve"> </w:t>
      </w:r>
    </w:p>
    <w:p w14:paraId="37AB623D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="2008" w:leftChars="842" w:hanging="240" w:hangingChars="1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  <w:t xml:space="preserve">     </w:t>
      </w:r>
    </w:p>
    <w:p w14:paraId="4F0A5F60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ind w:left="2008" w:leftChars="842" w:hanging="240" w:hangingChars="100"/>
        <w:jc w:val="left"/>
        <w:rPr>
          <w:rFonts w:hint="eastAsia" w:ascii="宋体" w:hAnsi="宋体" w:cs="宋体"/>
          <w:b w:val="0"/>
          <w:bCs/>
          <w:sz w:val="24"/>
          <w:szCs w:val="24"/>
          <w:vertAlign w:val="baseline"/>
          <w:lang w:val="en-US" w:eastAsia="zh-CN"/>
        </w:rPr>
      </w:pPr>
    </w:p>
    <w:p w14:paraId="0361A3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360" w:lineRule="auto"/>
        <w:ind w:firstLine="560" w:firstLineChars="200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  <w:t>必修一的知识框架及部分重难点知识讲解</w:t>
      </w:r>
    </w:p>
    <w:p w14:paraId="4F5981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960" w:firstLineChars="400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1.目录及知识框架</w:t>
      </w:r>
    </w:p>
    <w:p w14:paraId="6971E6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1769745</wp:posOffset>
                </wp:positionV>
                <wp:extent cx="1645285" cy="1373505"/>
                <wp:effectExtent l="4445" t="4445" r="7620" b="1270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85" cy="137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4FA348">
                            <w:pPr>
                              <w:pStyle w:val="4"/>
                              <w:tabs>
                                <w:tab w:val="left" w:pos="312"/>
                              </w:tabs>
                              <w:kinsoku/>
                              <w:spacing w:line="360" w:lineRule="auto"/>
                              <w:ind w:left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eastAsia="宋体" w:hAnsiTheme="minorEastAsia"/>
                                <w:b/>
                                <w:color w:val="333333"/>
                                <w:kern w:val="24"/>
                                <w:sz w:val="32"/>
                                <w:szCs w:val="32"/>
                              </w:rPr>
                              <w:t>分析研究各种性质的力及力与力之间的运算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72.25pt;margin-top:139.35pt;height:108.15pt;width:129.55pt;z-index:251671552;mso-width-relative:page;mso-height-relative:page;" fillcolor="#FFFFFF [3212]" filled="t" stroked="t" coordsize="21600,21600" o:gfxdata="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rwxVLaAAAACwEAAA8AAAAAAAAAAQAgAAAA&#10;IgAAAGRycy9kb3ducmV2LnhtbFBLAQIUABQAAAAIAIdO4kAePeBD0AEAAL0DAAAOAAAAAAAAAAEA&#10;IAAAACkBAABkcnMvZTJvRG9jLnhtbFBLBQYAAAAABgAGAFkBAABrBQAAAAA=&#10;">
                <v:fill on="t" focussize="0,0"/>
                <v:stroke color="#FFFFFF [3212]" joinstyle="round"/>
                <v:imagedata o:title=""/>
                <o:lock v:ext="edit" aspectratio="f"/>
                <v:textbox>
                  <w:txbxContent>
                    <w:p w14:paraId="594FA348">
                      <w:pPr>
                        <w:pStyle w:val="4"/>
                        <w:tabs>
                          <w:tab w:val="left" w:pos="312"/>
                        </w:tabs>
                        <w:kinsoku/>
                        <w:spacing w:line="360" w:lineRule="auto"/>
                        <w:ind w:left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宋体" w:eastAsia="宋体" w:hAnsiTheme="minorEastAsia"/>
                          <w:b/>
                          <w:color w:val="333333"/>
                          <w:kern w:val="24"/>
                          <w:sz w:val="32"/>
                          <w:szCs w:val="32"/>
                        </w:rPr>
                        <w:t>分析研究各种性质的力及力与力之间的运算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447675</wp:posOffset>
                </wp:positionV>
                <wp:extent cx="1671320" cy="815975"/>
                <wp:effectExtent l="0" t="0" r="5080" b="3175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815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29A844BF">
                            <w:pPr>
                              <w:pStyle w:val="4"/>
                              <w:tabs>
                                <w:tab w:val="left" w:pos="312"/>
                              </w:tabs>
                              <w:kinsoku/>
                              <w:spacing w:line="360" w:lineRule="auto"/>
                              <w:ind w:left="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Theme="minorEastAsia" w:eastAsiaTheme="minorEastAsia"/>
                                <w:b/>
                                <w:color w:val="333333"/>
                                <w:kern w:val="24"/>
                                <w:sz w:val="32"/>
                                <w:szCs w:val="32"/>
                              </w:rPr>
                              <w:t>如何去分析研究物体的运动情况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57.2pt;margin-top:35.25pt;height:64.25pt;width:131.6pt;z-index:251669504;mso-width-relative:page;mso-height-relative:page;" fillcolor="#FFFFFF [3212]" filled="t" stroked="f" coordsize="21600,21600" o:gfxdata="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rnvV9cAAAAKAQAADwAAAAAAAAABACAAAAAiAAAAZHJzL2Rvd25y&#10;ZXYueG1sUEsBAhQAFAAAAAgAh07iQCI+0J3GAQAAfQMAAA4AAAAAAAAAAQAgAAAAJg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9A844BF">
                      <w:pPr>
                        <w:pStyle w:val="4"/>
                        <w:tabs>
                          <w:tab w:val="left" w:pos="312"/>
                        </w:tabs>
                        <w:kinsoku/>
                        <w:spacing w:line="360" w:lineRule="auto"/>
                        <w:ind w:left="0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alibri" w:hAnsiTheme="minorEastAsia" w:eastAsiaTheme="minorEastAsia"/>
                          <w:b/>
                          <w:color w:val="333333"/>
                          <w:kern w:val="24"/>
                          <w:sz w:val="32"/>
                          <w:szCs w:val="32"/>
                        </w:rPr>
                        <w:t>如何去分析研究物体的运动情况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569595</wp:posOffset>
                </wp:positionV>
                <wp:extent cx="854710" cy="573405"/>
                <wp:effectExtent l="0" t="0" r="2540" b="17145"/>
                <wp:wrapNone/>
                <wp:docPr id="10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57340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右箭头 9" o:spid="_x0000_s1026" o:spt="13" type="#_x0000_t13" style="position:absolute;left:0pt;margin-left:189.75pt;margin-top:44.85pt;height:45.15pt;width:67.3pt;z-index:251668480;v-text-anchor:middle;mso-width-relative:page;mso-height-relative:page;" fillcolor="#E54C5E [3209]" filled="t" stroked="f" coordsize="21600,21600" o:gfxdata="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Bei7XZAAAACgEAAA8AAAAAAAAAAQAgAAAAIgAAAGRycy9kb3ducmV2LnhtbFBL&#10;AQIUABQAAAAIAIdO4kAUr09G9QEAAM8DAAAOAAAAAAAAAAEAIAAAACgBAABkcnMvZTJvRG9jLnht&#10;bFBLBQYAAAAABgAGAFkBAACPBQAAAAA=&#10;" adj="14355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916430" cy="1804035"/>
            <wp:effectExtent l="0" t="0" r="7620" b="5715"/>
            <wp:docPr id="44" name="图片 4" descr="微信图片_20250706223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" descr="微信图片_20250706223642"/>
                    <pic:cNvPicPr>
                      <a:picLocks noChangeAspect="1"/>
                    </pic:cNvPicPr>
                  </pic:nvPicPr>
                  <pic:blipFill>
                    <a:blip r:embed="rId23"/>
                    <a:srcRect l="12599" t="5046" r="24697" b="50852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F31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1186815</wp:posOffset>
                </wp:positionV>
                <wp:extent cx="1772285" cy="1219200"/>
                <wp:effectExtent l="0" t="0" r="18415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285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E287E72">
                            <w:pPr>
                              <w:pStyle w:val="4"/>
                              <w:tabs>
                                <w:tab w:val="left" w:pos="312"/>
                              </w:tabs>
                              <w:kinsoku/>
                              <w:spacing w:line="360" w:lineRule="auto"/>
                              <w:ind w:left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eastAsia="宋体" w:hAnsiTheme="minorEastAsia"/>
                                <w:b/>
                                <w:color w:val="333333"/>
                                <w:kern w:val="24"/>
                                <w:sz w:val="30"/>
                                <w:szCs w:val="30"/>
                              </w:rPr>
                              <w:t>分析研究物体的运动与受力的关系，既是牛顿运动定律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65.5pt;margin-top:93.45pt;height:96pt;width:139.55pt;z-index:251673600;mso-width-relative:page;mso-height-relative:page;" fillcolor="#FFFFFF [3212]" filled="t" stroked="f" coordsize="21600,21600" o:gfxdata="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P2R/r2AAAAAsBAAAPAAAAAAAAAAEAIAAAACIAAABkcnMvZG93&#10;bnJldi54bWxQSwECFAAUAAAACACHTuJA0+0vZ8cBAAB+AwAADgAAAAAAAAABACAAAAAn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E287E72">
                      <w:pPr>
                        <w:pStyle w:val="4"/>
                        <w:tabs>
                          <w:tab w:val="left" w:pos="312"/>
                        </w:tabs>
                        <w:kinsoku/>
                        <w:spacing w:line="360" w:lineRule="auto"/>
                        <w:ind w:left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宋体" w:eastAsia="宋体" w:hAnsiTheme="minorEastAsia"/>
                          <w:b/>
                          <w:color w:val="333333"/>
                          <w:kern w:val="24"/>
                          <w:sz w:val="30"/>
                          <w:szCs w:val="30"/>
                        </w:rPr>
                        <w:t>分析研究物体的运动与受力的关系，既是牛顿运动定律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190500</wp:posOffset>
                </wp:positionV>
                <wp:extent cx="854710" cy="573405"/>
                <wp:effectExtent l="0" t="0" r="2540" b="17145"/>
                <wp:wrapNone/>
                <wp:docPr id="46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57340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右箭头 9" o:spid="_x0000_s1026" o:spt="13" type="#_x0000_t13" style="position:absolute;left:0pt;margin-left:193.5pt;margin-top:15pt;height:45.15pt;width:67.3pt;z-index:251670528;v-text-anchor:middle;mso-width-relative:page;mso-height-relative:page;" fillcolor="#E54C5E [3209]" filled="t" stroked="f" coordsize="21600,21600" o:gfxdata="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fWyjNgAAAAKAQAADwAAAAAAAAABACAAAAAiAAAAZHJzL2Rvd25yZXYueG1s&#10;UEsBAhQAFAAAAAgAh07iQPmQrf34AQAAzwMAAA4AAAAAAAAAAQAgAAAAJwEAAGRycy9lMm9Eb2Mu&#10;eG1sUEsFBgAAAAAGAAYAWQEAAJEFAAAAAA==&#10;" adj="14355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927225" cy="1029970"/>
            <wp:effectExtent l="0" t="0" r="15875" b="17780"/>
            <wp:docPr id="4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rcRect l="11083" t="47495" r="27634" b="27937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</w:t>
      </w:r>
    </w:p>
    <w:p w14:paraId="6BCE22BC">
      <w:pPr>
        <w:numPr>
          <w:ilvl w:val="0"/>
          <w:numId w:val="0"/>
        </w:numPr>
        <w:tabs>
          <w:tab w:val="left" w:pos="1993"/>
        </w:tabs>
        <w:bidi w:val="0"/>
        <w:spacing w:line="360" w:lineRule="auto"/>
        <w:jc w:val="left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278130</wp:posOffset>
                </wp:positionV>
                <wp:extent cx="854710" cy="573405"/>
                <wp:effectExtent l="0" t="0" r="2540" b="17145"/>
                <wp:wrapNone/>
                <wp:docPr id="48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57340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右箭头 9" o:spid="_x0000_s1026" o:spt="13" type="#_x0000_t13" style="position:absolute;left:0pt;margin-left:195pt;margin-top:21.9pt;height:45.15pt;width:67.3pt;z-index:251672576;v-text-anchor:middle;mso-width-relative:page;mso-height-relative:page;" fillcolor="#E54C5E [3209]" filled="t" stroked="f" coordsize="21600,21600" o:gfxdata="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Adqxz2AAAAAoBAAAPAAAAAAAAAAEAIAAAACIAAABkcnMvZG93bnJldi54bWxQ&#10;SwECFAAUAAAACACHTuJAXLGMzfcBAADPAwAADgAAAAAAAAABACAAAAAnAQAAZHJzL2Uyb0RvYy54&#10;bWxQSwUGAAAAAAYABgBZAQAAkAUAAAAA&#10;" adj="14355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056130" cy="1101090"/>
            <wp:effectExtent l="0" t="0" r="1270" b="3810"/>
            <wp:docPr id="4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5"/>
                    <pic:cNvPicPr>
                      <a:picLocks noChangeAspect="1"/>
                    </pic:cNvPicPr>
                  </pic:nvPicPr>
                  <pic:blipFill>
                    <a:blip r:embed="rId24"/>
                    <a:srcRect l="14038" t="73444" r="24164" b="1728"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E06F0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825DFA8">
      <w:pPr>
        <w:bidi w:val="0"/>
        <w:rPr>
          <w:rFonts w:hint="default"/>
          <w:lang w:val="en-US" w:eastAsia="zh-CN"/>
        </w:rPr>
      </w:pPr>
    </w:p>
    <w:p w14:paraId="320FEFF2">
      <w:pPr>
        <w:pStyle w:val="4"/>
        <w:tabs>
          <w:tab w:val="left" w:pos="312"/>
        </w:tabs>
        <w:kinsoku/>
        <w:spacing w:line="360" w:lineRule="auto"/>
        <w:ind w:left="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color w:val="333333"/>
          <w:kern w:val="24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部分重难点知识讲解</w:t>
      </w:r>
    </w:p>
    <w:p w14:paraId="1BEAEE6F">
      <w:pPr>
        <w:tabs>
          <w:tab w:val="left" w:pos="613"/>
        </w:tabs>
        <w:bidi w:val="0"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（1）加速度  </w:t>
      </w:r>
    </w:p>
    <w:p w14:paraId="09688C52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物理意义：描述速度变化的快慢。</w:t>
      </w:r>
    </w:p>
    <w:p w14:paraId="5381A9AE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定义式:   a=∆v/∆t    单位：m∕s</w:t>
      </w:r>
      <w:r>
        <w:rPr>
          <w:rFonts w:hint="eastAsia"/>
          <w:sz w:val="24"/>
          <w:szCs w:val="24"/>
          <w:vertAlign w:val="superscript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44E2CCAD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/>
          <w:sz w:val="24"/>
          <w:szCs w:val="24"/>
          <w:vertAlign w:val="subscrip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速度的变化量∆v=v−v</w:t>
      </w:r>
      <w:r>
        <w:rPr>
          <w:rFonts w:hint="eastAsia"/>
          <w:sz w:val="24"/>
          <w:szCs w:val="24"/>
          <w:vertAlign w:val="subscript"/>
          <w:lang w:val="en-US" w:eastAsia="zh-CN"/>
        </w:rPr>
        <w:t>0</w:t>
      </w:r>
    </w:p>
    <w:p w14:paraId="4BF0EB12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区别：v，∆v，a  三个物理量</w:t>
      </w:r>
    </w:p>
    <w:p w14:paraId="4DC8BD7E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v描述物体运动的快慢。</w:t>
      </w:r>
    </w:p>
    <w:p w14:paraId="5A983BF1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∆v描述某一过程物体速度变化的多少。</w:t>
      </w:r>
    </w:p>
    <w:p w14:paraId="0F22D20D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a描述物体速度变化的快慢。</w:t>
      </w:r>
    </w:p>
    <w:p w14:paraId="019582C4">
      <w:pPr>
        <w:tabs>
          <w:tab w:val="left" w:pos="613"/>
        </w:tabs>
        <w:bidi w:val="0"/>
        <w:spacing w:line="360" w:lineRule="auto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例．关于速度、速度变化量和加速度的关系，下列说法中正确的是（　　）</w:t>
      </w:r>
    </w:p>
    <w:p w14:paraId="364A6C8D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A．物体加速度增大，速度一定越来越大</w:t>
      </w:r>
    </w:p>
    <w:p w14:paraId="1AB79BB3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B．速度变化量很大，加速度也一定很大</w:t>
      </w:r>
    </w:p>
    <w:p w14:paraId="105146C5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C．物体的速度为零时，加速度也一定为零</w:t>
      </w:r>
    </w:p>
    <w:p w14:paraId="693838FB">
      <w:pPr>
        <w:tabs>
          <w:tab w:val="left" w:pos="613"/>
        </w:tabs>
        <w:bidi w:val="0"/>
        <w:spacing w:line="360" w:lineRule="auto"/>
        <w:ind w:firstLine="1200" w:firstLineChars="5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D．物体的加速度很大，速度可能为零</w:t>
      </w:r>
    </w:p>
    <w:p w14:paraId="7DC00124">
      <w:pPr>
        <w:tabs>
          <w:tab w:val="left" w:pos="613"/>
        </w:tabs>
        <w:bidi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（2）牛顿第二定律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F=ma</w:t>
      </w:r>
    </w:p>
    <w:p w14:paraId="073DB6BF">
      <w:pPr>
        <w:tabs>
          <w:tab w:val="left" w:pos="613"/>
        </w:tabs>
        <w:bidi w:val="0"/>
        <w:spacing w:line="360" w:lineRule="auto"/>
        <w:ind w:firstLine="1680" w:firstLineChars="7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F指的是F</w:t>
      </w:r>
      <w:r>
        <w:rPr>
          <w:rFonts w:hint="eastAsia" w:ascii="宋体" w:hAnsi="宋体" w:eastAsia="宋体" w:cs="宋体"/>
          <w:sz w:val="24"/>
          <w:szCs w:val="24"/>
          <w:vertAlign w:val="subscript"/>
          <w:lang w:val="en-US" w:eastAsia="zh-CN"/>
        </w:rPr>
        <w:t>合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，物体受到所有力的矢量和；</w:t>
      </w:r>
    </w:p>
    <w:p w14:paraId="5C8E9C8A">
      <w:pPr>
        <w:tabs>
          <w:tab w:val="left" w:pos="613"/>
        </w:tabs>
        <w:bidi w:val="0"/>
        <w:spacing w:line="360" w:lineRule="auto"/>
        <w:ind w:firstLine="1680" w:firstLineChars="7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m是物体的质量；</w:t>
      </w:r>
    </w:p>
    <w:p w14:paraId="7A786395">
      <w:pPr>
        <w:tabs>
          <w:tab w:val="left" w:pos="613"/>
        </w:tabs>
        <w:bidi w:val="0"/>
        <w:spacing w:line="360" w:lineRule="auto"/>
        <w:ind w:firstLine="1680" w:firstLineChars="7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a是物体运动的加速度。</w:t>
      </w:r>
    </w:p>
    <w:p w14:paraId="2C49DD6C">
      <w:pPr>
        <w:tabs>
          <w:tab w:val="left" w:pos="613"/>
        </w:tabs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2178685" cy="819785"/>
            <wp:effectExtent l="0" t="0" r="12065" b="18415"/>
            <wp:docPr id="50" name="图片 50" descr="a50220675d80cc3f23c1104cfe03a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a50220675d80cc3f23c1104cfe03a3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C9CD">
      <w:pPr>
        <w:tabs>
          <w:tab w:val="left" w:pos="613"/>
        </w:tabs>
        <w:bidi w:val="0"/>
        <w:spacing w:line="360" w:lineRule="auto"/>
        <w:ind w:firstLine="1680" w:firstLineChars="7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1D3294E9">
      <w:pPr>
        <w:tabs>
          <w:tab w:val="left" w:pos="613"/>
        </w:tabs>
        <w:bidi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7266B9A7">
      <w:pPr>
        <w:tabs>
          <w:tab w:val="left" w:pos="613"/>
        </w:tabs>
        <w:bidi w:val="0"/>
        <w:ind w:firstLine="1050" w:firstLineChars="500"/>
        <w:jc w:val="left"/>
        <w:rPr>
          <w:rFonts w:hint="eastAsia"/>
          <w:lang w:val="en-US" w:eastAsia="zh-CN"/>
        </w:rPr>
      </w:pPr>
    </w:p>
    <w:p w14:paraId="76E4577B">
      <w:pPr>
        <w:tabs>
          <w:tab w:val="left" w:pos="613"/>
        </w:tabs>
        <w:bidi w:val="0"/>
        <w:ind w:firstLine="1050" w:firstLineChars="500"/>
        <w:jc w:val="left"/>
        <w:rPr>
          <w:rFonts w:hint="eastAsia"/>
          <w:lang w:val="en-US" w:eastAsia="zh-CN"/>
        </w:rPr>
      </w:pPr>
    </w:p>
    <w:p w14:paraId="69EDB099">
      <w:pPr>
        <w:tabs>
          <w:tab w:val="left" w:pos="613"/>
        </w:tabs>
        <w:bidi w:val="0"/>
        <w:jc w:val="left"/>
        <w:rPr>
          <w:rFonts w:hint="eastAsia"/>
          <w:lang w:val="en-US" w:eastAsia="zh-CN"/>
        </w:rPr>
      </w:pPr>
    </w:p>
    <w:p w14:paraId="2C4502AF">
      <w:pPr>
        <w:tabs>
          <w:tab w:val="left" w:pos="613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384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494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494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9F91E"/>
    <w:multiLevelType w:val="singleLevel"/>
    <w:tmpl w:val="A6E9F91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BBC26928"/>
    <w:multiLevelType w:val="singleLevel"/>
    <w:tmpl w:val="BBC269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DE76A2"/>
    <w:multiLevelType w:val="singleLevel"/>
    <w:tmpl w:val="04DE76A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E7ED9A0"/>
    <w:multiLevelType w:val="singleLevel"/>
    <w:tmpl w:val="0E7ED9A0"/>
    <w:lvl w:ilvl="0" w:tentative="0">
      <w:start w:val="2"/>
      <w:numFmt w:val="decimal"/>
      <w:suff w:val="nothing"/>
      <w:lvlText w:val="（%1）"/>
      <w:lvlJc w:val="left"/>
      <w:pPr>
        <w:ind w:left="1560" w:leftChars="0" w:firstLine="0" w:firstLineChars="0"/>
      </w:pPr>
    </w:lvl>
  </w:abstractNum>
  <w:abstractNum w:abstractNumId="4">
    <w:nsid w:val="5B36ED27"/>
    <w:multiLevelType w:val="singleLevel"/>
    <w:tmpl w:val="5B36ED27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75D7A17E"/>
    <w:multiLevelType w:val="singleLevel"/>
    <w:tmpl w:val="75D7A1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52948"/>
    <w:rsid w:val="0CE20369"/>
    <w:rsid w:val="0DE947C7"/>
    <w:rsid w:val="1B886580"/>
    <w:rsid w:val="1FC95842"/>
    <w:rsid w:val="460B0362"/>
    <w:rsid w:val="491F1A22"/>
    <w:rsid w:val="6CFC5A53"/>
    <w:rsid w:val="6D800432"/>
    <w:rsid w:val="7A1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wmf"/><Relationship Id="rId14" Type="http://schemas.openxmlformats.org/officeDocument/2006/relationships/oleObject" Target="embeddings/oleObject1.bin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1370</Words>
  <Characters>1478</Characters>
  <Lines>0</Lines>
  <Paragraphs>0</Paragraphs>
  <TotalTime>500</TotalTime>
  <ScaleCrop>false</ScaleCrop>
  <LinksUpToDate>false</LinksUpToDate>
  <CharactersWithSpaces>1730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2025-07-08T15:11:00Z</dcterms:created>
  <dc:creator>86158</dc:creator>
  <cp:lastModifiedBy>罗壮壮</cp:lastModifiedBy>
  <dcterms:modified xsi:type="dcterms:W3CDTF">2025-07-09T00:38:52Z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eyJoZGlkIjoiNGVmNTBlN2NiMDk4Njg0YzViMTM3ZjI5MDFmNDFkODUiLCJ1c2VySWQiOiIyNTY0MjYwNjUifQ==</vt:lpwstr>
  </property>
  <property fmtid="{D5CDD505-2E9C-101B-9397-08002B2CF9AE}" pid="4" name="ICV">
    <vt:lpwstr>30488973560C42739D8022526C1B7B3D_13</vt:lpwstr>
  </property>
</Properties>
</file>